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27D110" w14:textId="51D284AC" w:rsidR="001B41CE" w:rsidRPr="00C60C43" w:rsidRDefault="001B41CE" w:rsidP="00C60C43">
      <w:pPr>
        <w:spacing w:after="0" w:line="240" w:lineRule="auto"/>
        <w:jc w:val="center"/>
        <w:rPr>
          <w:rFonts w:ascii="Times New Roman" w:hAnsi="Times New Roman" w:cs="Times New Roman"/>
          <w:b/>
          <w:sz w:val="24"/>
          <w:szCs w:val="24"/>
        </w:rPr>
      </w:pPr>
      <w:r w:rsidRPr="00C60C43">
        <w:rPr>
          <w:rFonts w:ascii="Times New Roman" w:hAnsi="Times New Roman" w:cs="Times New Roman"/>
          <w:b/>
          <w:sz w:val="24"/>
          <w:szCs w:val="24"/>
        </w:rPr>
        <w:t>СПРАВКА – ОБОСНОВАНИЕ</w:t>
      </w:r>
    </w:p>
    <w:p w14:paraId="4C8C0ADC" w14:textId="77777777" w:rsidR="001B41CE" w:rsidRPr="00C60C43" w:rsidRDefault="001B41CE" w:rsidP="001B41CE">
      <w:pPr>
        <w:spacing w:after="0" w:line="240" w:lineRule="auto"/>
        <w:jc w:val="center"/>
        <w:rPr>
          <w:rFonts w:ascii="Times New Roman" w:hAnsi="Times New Roman" w:cs="Times New Roman"/>
          <w:b/>
          <w:sz w:val="24"/>
          <w:szCs w:val="24"/>
        </w:rPr>
      </w:pPr>
      <w:r w:rsidRPr="00C60C43">
        <w:rPr>
          <w:rFonts w:ascii="Times New Roman" w:hAnsi="Times New Roman" w:cs="Times New Roman"/>
          <w:b/>
          <w:sz w:val="24"/>
          <w:szCs w:val="24"/>
        </w:rPr>
        <w:t>к проекту Закона Кыргызской Республики</w:t>
      </w:r>
    </w:p>
    <w:p w14:paraId="7EC82D90" w14:textId="77777777" w:rsidR="001B41CE" w:rsidRPr="00C60C43" w:rsidRDefault="001B41CE" w:rsidP="001B41CE">
      <w:pPr>
        <w:spacing w:after="0" w:line="240" w:lineRule="auto"/>
        <w:jc w:val="center"/>
        <w:rPr>
          <w:rFonts w:ascii="Times New Roman" w:hAnsi="Times New Roman" w:cs="Times New Roman"/>
          <w:b/>
          <w:sz w:val="24"/>
          <w:szCs w:val="24"/>
        </w:rPr>
      </w:pPr>
      <w:r w:rsidRPr="00C60C43">
        <w:rPr>
          <w:rFonts w:ascii="Times New Roman" w:hAnsi="Times New Roman" w:cs="Times New Roman"/>
          <w:b/>
          <w:sz w:val="24"/>
          <w:szCs w:val="24"/>
        </w:rPr>
        <w:t xml:space="preserve">«О внесении изменений в Закон Кыргызской Республики </w:t>
      </w:r>
    </w:p>
    <w:p w14:paraId="33896EAB" w14:textId="3DFDC617" w:rsidR="001B41CE" w:rsidRPr="00C60C43" w:rsidRDefault="001B41CE" w:rsidP="001B41CE">
      <w:pPr>
        <w:spacing w:after="0" w:line="240" w:lineRule="auto"/>
        <w:jc w:val="center"/>
        <w:rPr>
          <w:rFonts w:ascii="Times New Roman" w:hAnsi="Times New Roman" w:cs="Times New Roman"/>
          <w:b/>
          <w:sz w:val="24"/>
          <w:szCs w:val="24"/>
        </w:rPr>
      </w:pPr>
      <w:bookmarkStart w:id="0" w:name="_Hlk89891240"/>
      <w:r w:rsidRPr="00C60C43">
        <w:rPr>
          <w:rFonts w:ascii="Times New Roman" w:hAnsi="Times New Roman" w:cs="Times New Roman"/>
          <w:b/>
          <w:sz w:val="24"/>
          <w:szCs w:val="24"/>
        </w:rPr>
        <w:t>«</w:t>
      </w:r>
      <w:r w:rsidR="006F2250" w:rsidRPr="00C60C43">
        <w:rPr>
          <w:rFonts w:ascii="Times New Roman" w:hAnsi="Times New Roman" w:cs="Times New Roman"/>
          <w:b/>
          <w:sz w:val="24"/>
          <w:szCs w:val="24"/>
        </w:rPr>
        <w:t>О профессиональных союзах</w:t>
      </w:r>
      <w:r w:rsidRPr="00C60C43">
        <w:rPr>
          <w:rFonts w:ascii="Times New Roman" w:hAnsi="Times New Roman" w:cs="Times New Roman"/>
          <w:b/>
          <w:sz w:val="24"/>
          <w:szCs w:val="24"/>
        </w:rPr>
        <w:t>»</w:t>
      </w:r>
    </w:p>
    <w:bookmarkEnd w:id="0"/>
    <w:p w14:paraId="3A67714F" w14:textId="77777777" w:rsidR="001B41CE" w:rsidRPr="00C60C43" w:rsidRDefault="001B41CE" w:rsidP="001B41CE">
      <w:pPr>
        <w:spacing w:after="0" w:line="240" w:lineRule="auto"/>
        <w:ind w:left="5664"/>
        <w:rPr>
          <w:rFonts w:ascii="Times New Roman" w:hAnsi="Times New Roman" w:cs="Times New Roman"/>
          <w:b/>
          <w:sz w:val="24"/>
          <w:szCs w:val="24"/>
        </w:rPr>
      </w:pPr>
    </w:p>
    <w:p w14:paraId="6DE1D52C" w14:textId="2295E2EC" w:rsidR="001B41CE" w:rsidRPr="00C60C43" w:rsidRDefault="001B41CE" w:rsidP="006133D3">
      <w:pPr>
        <w:pStyle w:val="tkTekst"/>
        <w:spacing w:after="0" w:line="240" w:lineRule="auto"/>
        <w:rPr>
          <w:rFonts w:ascii="Times New Roman" w:hAnsi="Times New Roman" w:cs="Times New Roman"/>
          <w:sz w:val="24"/>
          <w:szCs w:val="24"/>
        </w:rPr>
      </w:pPr>
      <w:r w:rsidRPr="00C60C43">
        <w:rPr>
          <w:rFonts w:ascii="Times New Roman" w:hAnsi="Times New Roman" w:cs="Times New Roman"/>
          <w:sz w:val="24"/>
          <w:szCs w:val="24"/>
        </w:rPr>
        <w:t>Настоящий проект Закона Кыргызской Республики разработан в целях приведения Закон</w:t>
      </w:r>
      <w:r w:rsidRPr="00C60C43">
        <w:rPr>
          <w:rFonts w:ascii="Times New Roman" w:hAnsi="Times New Roman" w:cs="Times New Roman"/>
          <w:sz w:val="24"/>
          <w:szCs w:val="24"/>
          <w:lang w:val="ky-KG"/>
        </w:rPr>
        <w:t xml:space="preserve">а </w:t>
      </w:r>
      <w:r w:rsidRPr="00C60C43">
        <w:rPr>
          <w:rFonts w:ascii="Times New Roman" w:hAnsi="Times New Roman" w:cs="Times New Roman"/>
          <w:sz w:val="24"/>
          <w:szCs w:val="24"/>
        </w:rPr>
        <w:t xml:space="preserve">Кыргызской Республики </w:t>
      </w:r>
      <w:r w:rsidR="006F2250" w:rsidRPr="00C60C43">
        <w:rPr>
          <w:rFonts w:ascii="Times New Roman" w:hAnsi="Times New Roman" w:cs="Times New Roman"/>
          <w:sz w:val="24"/>
          <w:szCs w:val="24"/>
        </w:rPr>
        <w:t xml:space="preserve">«О профессиональных союзах» </w:t>
      </w:r>
      <w:r w:rsidRPr="00C60C43">
        <w:rPr>
          <w:rFonts w:ascii="Times New Roman" w:hAnsi="Times New Roman" w:cs="Times New Roman"/>
          <w:sz w:val="24"/>
          <w:szCs w:val="24"/>
        </w:rPr>
        <w:t>в соответствие с введенной в действие с 5 мая 2021 года новой редакции Конституции Кыргызской Республики, принятой референдумом (всенародным голосованием) 11 апреля 2021 года (далее – Конституция),</w:t>
      </w:r>
      <w:r w:rsidRPr="00C60C43">
        <w:rPr>
          <w:rFonts w:ascii="Times New Roman" w:hAnsi="Times New Roman" w:cs="Times New Roman"/>
          <w:color w:val="000000"/>
          <w:sz w:val="24"/>
          <w:szCs w:val="24"/>
          <w:shd w:val="clear" w:color="auto" w:fill="FFFFFF"/>
        </w:rPr>
        <w:t xml:space="preserve"> нормами международного права, восполнения имеющихся пробелов в законодательстве</w:t>
      </w:r>
      <w:r w:rsidRPr="00C60C43">
        <w:rPr>
          <w:rFonts w:ascii="Times New Roman" w:hAnsi="Times New Roman" w:cs="Times New Roman"/>
          <w:sz w:val="24"/>
          <w:szCs w:val="24"/>
        </w:rPr>
        <w:t xml:space="preserve"> и в целях дальнейшего совершенствования законодательства Кыргызской Республики </w:t>
      </w:r>
      <w:r w:rsidR="006F2250" w:rsidRPr="00C60C43">
        <w:rPr>
          <w:rFonts w:ascii="Times New Roman" w:hAnsi="Times New Roman" w:cs="Times New Roman"/>
          <w:sz w:val="24"/>
          <w:szCs w:val="24"/>
        </w:rPr>
        <w:t>о профессиональных союзах</w:t>
      </w:r>
      <w:proofErr w:type="gramStart"/>
      <w:r w:rsidR="006F2250" w:rsidRPr="00C60C43">
        <w:rPr>
          <w:rFonts w:ascii="Times New Roman" w:hAnsi="Times New Roman" w:cs="Times New Roman"/>
          <w:sz w:val="24"/>
          <w:szCs w:val="24"/>
        </w:rPr>
        <w:t>0</w:t>
      </w:r>
      <w:proofErr w:type="gramEnd"/>
      <w:r w:rsidRPr="00C60C43">
        <w:rPr>
          <w:rFonts w:ascii="Times New Roman" w:hAnsi="Times New Roman" w:cs="Times New Roman"/>
          <w:sz w:val="24"/>
          <w:szCs w:val="24"/>
        </w:rPr>
        <w:t>.</w:t>
      </w:r>
    </w:p>
    <w:p w14:paraId="2FE720D5" w14:textId="6B2F3ACB" w:rsidR="001B41CE" w:rsidRPr="00C60C43" w:rsidRDefault="001B41CE" w:rsidP="006133D3">
      <w:pPr>
        <w:spacing w:after="0" w:line="240" w:lineRule="auto"/>
        <w:ind w:firstLine="567"/>
        <w:jc w:val="both"/>
        <w:rPr>
          <w:rFonts w:ascii="Times New Roman" w:hAnsi="Times New Roman" w:cs="Times New Roman"/>
          <w:sz w:val="24"/>
          <w:szCs w:val="24"/>
        </w:rPr>
      </w:pPr>
      <w:proofErr w:type="gramStart"/>
      <w:r w:rsidRPr="00C60C43">
        <w:rPr>
          <w:rFonts w:ascii="Times New Roman" w:hAnsi="Times New Roman" w:cs="Times New Roman"/>
          <w:sz w:val="24"/>
          <w:szCs w:val="24"/>
        </w:rPr>
        <w:t>В связи с принятием новой Конституции Кыргызской Республики</w:t>
      </w:r>
      <w:r w:rsidRPr="00C60C43">
        <w:rPr>
          <w:rStyle w:val="ab"/>
          <w:rFonts w:ascii="Times New Roman" w:hAnsi="Times New Roman"/>
          <w:i/>
          <w:sz w:val="24"/>
          <w:szCs w:val="24"/>
          <w:bdr w:val="none" w:sz="0" w:space="0" w:color="auto" w:frame="1"/>
        </w:rPr>
        <w:t xml:space="preserve"> </w:t>
      </w:r>
      <w:r w:rsidRPr="00C60C43">
        <w:rPr>
          <w:rStyle w:val="ab"/>
          <w:rFonts w:ascii="Times New Roman" w:hAnsi="Times New Roman"/>
          <w:iCs/>
          <w:sz w:val="24"/>
          <w:szCs w:val="24"/>
          <w:bdr w:val="none" w:sz="0" w:space="0" w:color="auto" w:frame="1"/>
        </w:rPr>
        <w:t>(</w:t>
      </w:r>
      <w:r w:rsidRPr="00C60C43">
        <w:rPr>
          <w:rFonts w:ascii="Times New Roman" w:hAnsi="Times New Roman" w:cs="Times New Roman"/>
          <w:iCs/>
          <w:sz w:val="24"/>
          <w:szCs w:val="24"/>
        </w:rPr>
        <w:t>в</w:t>
      </w:r>
      <w:r w:rsidRPr="00C60C43">
        <w:rPr>
          <w:rFonts w:ascii="Times New Roman" w:hAnsi="Times New Roman" w:cs="Times New Roman"/>
          <w:sz w:val="24"/>
          <w:szCs w:val="24"/>
        </w:rPr>
        <w:t xml:space="preserve">сенародным голосованием) 11 апреля 2021 года </w:t>
      </w:r>
      <w:r w:rsidRPr="00C60C43">
        <w:rPr>
          <w:rStyle w:val="ae"/>
          <w:rFonts w:ascii="Times New Roman" w:hAnsi="Times New Roman" w:cs="Times New Roman"/>
          <w:sz w:val="24"/>
          <w:szCs w:val="24"/>
          <w:bdr w:val="none" w:sz="0" w:space="0" w:color="auto" w:frame="1"/>
        </w:rPr>
        <w:t xml:space="preserve">вступивший в силу 5 мая 2021 года, вступившими в силу Указом Президента Кыргызской Республики «О Кабинете министров УП № 114 от 5 мая 2021 года, Указом Президента Кыргызской Республики </w:t>
      </w:r>
      <w:r w:rsidR="006F2250" w:rsidRPr="00C60C43">
        <w:rPr>
          <w:rStyle w:val="ae"/>
          <w:rFonts w:ascii="Times New Roman" w:hAnsi="Times New Roman" w:cs="Times New Roman"/>
          <w:sz w:val="24"/>
          <w:szCs w:val="24"/>
          <w:bdr w:val="none" w:sz="0" w:space="0" w:color="auto" w:frame="1"/>
        </w:rPr>
        <w:t>«</w:t>
      </w:r>
      <w:r w:rsidRPr="00C60C43">
        <w:rPr>
          <w:rFonts w:ascii="Times New Roman" w:hAnsi="Times New Roman" w:cs="Times New Roman"/>
          <w:spacing w:val="5"/>
          <w:sz w:val="24"/>
          <w:szCs w:val="24"/>
        </w:rPr>
        <w:t>О проведении инвентаризации законодательства Кыргызской Республики</w:t>
      </w:r>
      <w:r w:rsidR="006F2250" w:rsidRPr="00C60C43">
        <w:rPr>
          <w:rFonts w:ascii="Times New Roman" w:hAnsi="Times New Roman" w:cs="Times New Roman"/>
          <w:spacing w:val="5"/>
          <w:sz w:val="24"/>
          <w:szCs w:val="24"/>
        </w:rPr>
        <w:t>»</w:t>
      </w:r>
      <w:r w:rsidRPr="00C60C43">
        <w:rPr>
          <w:rFonts w:ascii="Times New Roman" w:hAnsi="Times New Roman" w:cs="Times New Roman"/>
          <w:spacing w:val="5"/>
          <w:sz w:val="24"/>
          <w:szCs w:val="24"/>
        </w:rPr>
        <w:t xml:space="preserve"> </w:t>
      </w:r>
      <w:r w:rsidRPr="00C60C43">
        <w:rPr>
          <w:rFonts w:ascii="Times New Roman" w:hAnsi="Times New Roman" w:cs="Times New Roman"/>
          <w:sz w:val="24"/>
          <w:szCs w:val="24"/>
        </w:rPr>
        <w:t>требуется усовершенствовать и привести в соответствие законодательств</w:t>
      </w:r>
      <w:r w:rsidR="006F2250" w:rsidRPr="00C60C43">
        <w:rPr>
          <w:rFonts w:ascii="Times New Roman" w:hAnsi="Times New Roman" w:cs="Times New Roman"/>
          <w:sz w:val="24"/>
          <w:szCs w:val="24"/>
        </w:rPr>
        <w:t>о</w:t>
      </w:r>
      <w:r w:rsidRPr="00C60C43">
        <w:rPr>
          <w:rFonts w:ascii="Times New Roman" w:hAnsi="Times New Roman" w:cs="Times New Roman"/>
          <w:sz w:val="24"/>
          <w:szCs w:val="24"/>
        </w:rPr>
        <w:t xml:space="preserve"> Кыргызской Республики</w:t>
      </w:r>
      <w:r w:rsidR="006F2250" w:rsidRPr="00C60C43">
        <w:rPr>
          <w:rFonts w:ascii="Times New Roman" w:hAnsi="Times New Roman" w:cs="Times New Roman"/>
          <w:sz w:val="24"/>
          <w:szCs w:val="24"/>
        </w:rPr>
        <w:t xml:space="preserve"> о профессиональных союзах</w:t>
      </w:r>
      <w:r w:rsidRPr="00C60C43">
        <w:rPr>
          <w:rFonts w:ascii="Times New Roman" w:hAnsi="Times New Roman" w:cs="Times New Roman"/>
          <w:sz w:val="24"/>
          <w:szCs w:val="24"/>
        </w:rPr>
        <w:t>.</w:t>
      </w:r>
      <w:proofErr w:type="gramEnd"/>
    </w:p>
    <w:p w14:paraId="4467AB08" w14:textId="0DEF6D65" w:rsidR="002D663A" w:rsidRPr="00C60C43" w:rsidRDefault="006F2250"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Законопроектом вносятся </w:t>
      </w:r>
      <w:r w:rsidR="002D663A" w:rsidRPr="00C60C43">
        <w:rPr>
          <w:rFonts w:ascii="Times New Roman" w:hAnsi="Times New Roman" w:cs="Times New Roman"/>
          <w:sz w:val="24"/>
          <w:szCs w:val="24"/>
        </w:rPr>
        <w:t>изменения,</w:t>
      </w:r>
      <w:r w:rsidRPr="00C60C43">
        <w:rPr>
          <w:rFonts w:ascii="Times New Roman" w:hAnsi="Times New Roman" w:cs="Times New Roman"/>
          <w:sz w:val="24"/>
          <w:szCs w:val="24"/>
        </w:rPr>
        <w:t xml:space="preserve"> направленные на </w:t>
      </w:r>
      <w:r w:rsidR="002D663A" w:rsidRPr="00C60C43">
        <w:rPr>
          <w:rFonts w:ascii="Times New Roman" w:hAnsi="Times New Roman" w:cs="Times New Roman"/>
          <w:sz w:val="24"/>
          <w:szCs w:val="24"/>
        </w:rPr>
        <w:t>законодательное закрепление</w:t>
      </w:r>
      <w:r w:rsidRPr="00C60C43">
        <w:rPr>
          <w:rFonts w:ascii="Times New Roman" w:hAnsi="Times New Roman" w:cs="Times New Roman"/>
          <w:sz w:val="24"/>
          <w:szCs w:val="24"/>
        </w:rPr>
        <w:t xml:space="preserve"> </w:t>
      </w:r>
      <w:r w:rsidR="002D663A" w:rsidRPr="00C60C43">
        <w:rPr>
          <w:rFonts w:ascii="Times New Roman" w:hAnsi="Times New Roman" w:cs="Times New Roman"/>
          <w:sz w:val="24"/>
          <w:szCs w:val="24"/>
        </w:rPr>
        <w:t xml:space="preserve">конституционного </w:t>
      </w:r>
      <w:r w:rsidRPr="00C60C43">
        <w:rPr>
          <w:rFonts w:ascii="Times New Roman" w:hAnsi="Times New Roman" w:cs="Times New Roman"/>
          <w:sz w:val="24"/>
          <w:szCs w:val="24"/>
        </w:rPr>
        <w:t xml:space="preserve">права каждого на свободу объединений, </w:t>
      </w:r>
      <w:r w:rsidR="002D663A" w:rsidRPr="00C60C43">
        <w:rPr>
          <w:rFonts w:ascii="Times New Roman" w:hAnsi="Times New Roman" w:cs="Times New Roman"/>
          <w:sz w:val="24"/>
          <w:szCs w:val="24"/>
        </w:rPr>
        <w:t xml:space="preserve">установленного статьей 36 Конституции Кыргызской Республики. Законодательно закрепляется право состоять в профсоюзах </w:t>
      </w:r>
      <w:proofErr w:type="gramStart"/>
      <w:r w:rsidR="002D663A" w:rsidRPr="00C60C43">
        <w:rPr>
          <w:rFonts w:ascii="Times New Roman" w:hAnsi="Times New Roman" w:cs="Times New Roman"/>
          <w:sz w:val="24"/>
          <w:szCs w:val="24"/>
        </w:rPr>
        <w:t>КР</w:t>
      </w:r>
      <w:proofErr w:type="gramEnd"/>
      <w:r w:rsidR="002D663A" w:rsidRPr="00C60C43">
        <w:rPr>
          <w:rFonts w:ascii="Times New Roman" w:hAnsi="Times New Roman" w:cs="Times New Roman"/>
          <w:sz w:val="24"/>
          <w:szCs w:val="24"/>
        </w:rPr>
        <w:t xml:space="preserve"> для граждан Кыргызской Республики, проживающих вне ее территории. Вносятся дополнение устанавливающее, что иностранные граждане и лица без гражданства, также могут состоять в профсоюзах, за исключением случаев, установленных законодательством.</w:t>
      </w:r>
      <w:r w:rsidR="00CF1014" w:rsidRPr="00C60C43">
        <w:rPr>
          <w:rFonts w:ascii="Times New Roman" w:hAnsi="Times New Roman" w:cs="Times New Roman"/>
          <w:sz w:val="24"/>
          <w:szCs w:val="24"/>
        </w:rPr>
        <w:t xml:space="preserve"> Устанавливается, что все профсоюзы пользуются равными правами. </w:t>
      </w:r>
    </w:p>
    <w:p w14:paraId="1EA97A62" w14:textId="35446188" w:rsidR="002D663A" w:rsidRPr="00C60C43" w:rsidRDefault="002D663A"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В целях развития </w:t>
      </w:r>
      <w:r w:rsidR="00CF1014" w:rsidRPr="00C60C43">
        <w:rPr>
          <w:rFonts w:ascii="Times New Roman" w:hAnsi="Times New Roman" w:cs="Times New Roman"/>
          <w:sz w:val="24"/>
          <w:szCs w:val="24"/>
        </w:rPr>
        <w:t>института профессиональных союзов, закрепляется, что профсоюзы имеют право создавать свои объединения по отраслевому, территориальному или иному признаку, учитывающему профессиональную специфику, а также межотраслевые объединения профсоюзов.</w:t>
      </w:r>
    </w:p>
    <w:p w14:paraId="53CAE4DF" w14:textId="1B5E6DD5" w:rsidR="00BE2756" w:rsidRPr="00C60C43" w:rsidRDefault="00CF1014"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Вносятся дополнения, устанавливающие право создания первичных организаций </w:t>
      </w:r>
      <w:proofErr w:type="gramStart"/>
      <w:r w:rsidRPr="00C60C43">
        <w:rPr>
          <w:rFonts w:ascii="Times New Roman" w:hAnsi="Times New Roman" w:cs="Times New Roman"/>
          <w:sz w:val="24"/>
          <w:szCs w:val="24"/>
        </w:rPr>
        <w:t>профсоюза</w:t>
      </w:r>
      <w:proofErr w:type="gramEnd"/>
      <w:r w:rsidRPr="00C60C43">
        <w:rPr>
          <w:rFonts w:ascii="Times New Roman" w:hAnsi="Times New Roman" w:cs="Times New Roman"/>
          <w:sz w:val="24"/>
          <w:szCs w:val="24"/>
        </w:rPr>
        <w:t xml:space="preserve"> как в форме юридического лица, так и без образования юридического лица. Поскольку, как показывает практика, подавляющее большинство первичных профсоюзных организаций осуществляют свою деятельность без создания юридического лица</w:t>
      </w:r>
      <w:r w:rsidR="00BE2756" w:rsidRPr="00C60C43">
        <w:rPr>
          <w:rFonts w:ascii="Times New Roman" w:hAnsi="Times New Roman" w:cs="Times New Roman"/>
          <w:sz w:val="24"/>
          <w:szCs w:val="24"/>
        </w:rPr>
        <w:t>, при этом в случае необходимости они могут зарегистрироваться в качестве юридического лица.</w:t>
      </w:r>
      <w:r w:rsidR="009C12B6" w:rsidRPr="00C60C43">
        <w:rPr>
          <w:rFonts w:ascii="Times New Roman" w:hAnsi="Times New Roman" w:cs="Times New Roman"/>
          <w:sz w:val="24"/>
          <w:szCs w:val="24"/>
        </w:rPr>
        <w:t xml:space="preserve"> Кроме того, вносятся дополнения, неправленые на исключение пробелов и регламентирование деятельности первичных профсоюзных организаций в случаях, если созданы без регистрации в качестве юридического лица, в таких случаях их деятельность будет регулироваться положением о первичной профсоюзной организации, утверждаемым вышестоящей профессиональной организацией.</w:t>
      </w:r>
    </w:p>
    <w:p w14:paraId="7D027223" w14:textId="10A84C8A" w:rsidR="00BE2756" w:rsidRPr="00C60C43" w:rsidRDefault="00BE2756"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Законопроектом </w:t>
      </w:r>
      <w:proofErr w:type="gramStart"/>
      <w:r w:rsidRPr="00C60C43">
        <w:rPr>
          <w:rFonts w:ascii="Times New Roman" w:hAnsi="Times New Roman" w:cs="Times New Roman"/>
          <w:sz w:val="24"/>
          <w:szCs w:val="24"/>
        </w:rPr>
        <w:t>вносятся ряд дополнений</w:t>
      </w:r>
      <w:proofErr w:type="gramEnd"/>
      <w:r w:rsidRPr="00C60C43">
        <w:rPr>
          <w:rFonts w:ascii="Times New Roman" w:hAnsi="Times New Roman" w:cs="Times New Roman"/>
          <w:sz w:val="24"/>
          <w:szCs w:val="24"/>
        </w:rPr>
        <w:t>, направленных на запрет дискриминации по причине принадлежности работника к профсоюзу, вступления или выхода из него. Кроме того, устанавливается право лица, подвергшегося дискриминации по признаку принадлежности или непринадлежности к профсоюзу, обращаться в суд с заявлением об устранении дискриминации, возмещении причиненного материального ущерба и компенсации морального вреда.</w:t>
      </w:r>
    </w:p>
    <w:p w14:paraId="276244FB" w14:textId="238CFA8A" w:rsidR="00BE2756" w:rsidRPr="00C60C43" w:rsidRDefault="00BE2756"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Из Закона Кыргызской Республики «О профессиональных союзах» исключаются </w:t>
      </w:r>
      <w:r w:rsidR="00BB3555" w:rsidRPr="00C60C43">
        <w:rPr>
          <w:rFonts w:ascii="Times New Roman" w:hAnsi="Times New Roman" w:cs="Times New Roman"/>
          <w:sz w:val="24"/>
          <w:szCs w:val="24"/>
        </w:rPr>
        <w:t>положения,</w:t>
      </w:r>
      <w:r w:rsidRPr="00C60C43">
        <w:rPr>
          <w:rFonts w:ascii="Times New Roman" w:hAnsi="Times New Roman" w:cs="Times New Roman"/>
          <w:sz w:val="24"/>
          <w:szCs w:val="24"/>
        </w:rPr>
        <w:t xml:space="preserve"> регламентирующие порядок приостановления деятельности профессиональных союзов</w:t>
      </w:r>
      <w:r w:rsidR="00BB3555" w:rsidRPr="00C60C43">
        <w:rPr>
          <w:rFonts w:ascii="Times New Roman" w:hAnsi="Times New Roman" w:cs="Times New Roman"/>
          <w:sz w:val="24"/>
          <w:szCs w:val="24"/>
        </w:rPr>
        <w:t xml:space="preserve">, поскольку </w:t>
      </w:r>
      <w:r w:rsidR="009C12B6" w:rsidRPr="00C60C43">
        <w:rPr>
          <w:rFonts w:ascii="Times New Roman" w:hAnsi="Times New Roman" w:cs="Times New Roman"/>
          <w:sz w:val="24"/>
          <w:szCs w:val="24"/>
        </w:rPr>
        <w:t xml:space="preserve">противоречат положениям Конституции </w:t>
      </w:r>
      <w:proofErr w:type="gramStart"/>
      <w:r w:rsidR="009C12B6" w:rsidRPr="00C60C43">
        <w:rPr>
          <w:rFonts w:ascii="Times New Roman" w:hAnsi="Times New Roman" w:cs="Times New Roman"/>
          <w:sz w:val="24"/>
          <w:szCs w:val="24"/>
        </w:rPr>
        <w:t>КР</w:t>
      </w:r>
      <w:proofErr w:type="gramEnd"/>
      <w:r w:rsidR="009C12B6" w:rsidRPr="00C60C43">
        <w:rPr>
          <w:rFonts w:ascii="Times New Roman" w:hAnsi="Times New Roman" w:cs="Times New Roman"/>
          <w:sz w:val="24"/>
          <w:szCs w:val="24"/>
        </w:rPr>
        <w:t xml:space="preserve">, Закону КР «О Верховном суде Кыргызской Республики и местных судах», Закону КР </w:t>
      </w:r>
      <w:r w:rsidR="009C12B6" w:rsidRPr="00C60C43">
        <w:rPr>
          <w:rFonts w:ascii="Times New Roman" w:hAnsi="Times New Roman" w:cs="Times New Roman"/>
          <w:sz w:val="24"/>
          <w:szCs w:val="24"/>
        </w:rPr>
        <w:lastRenderedPageBreak/>
        <w:t>«О прокуратуре Кыргызской Республики» и гражданско-процессуальному законодательству Кыргызской Республики.</w:t>
      </w:r>
    </w:p>
    <w:p w14:paraId="58D6399B" w14:textId="727440A5" w:rsidR="009C12B6" w:rsidRPr="00C60C43" w:rsidRDefault="009C12B6" w:rsidP="006133D3">
      <w:pPr>
        <w:spacing w:after="0" w:line="240" w:lineRule="auto"/>
        <w:ind w:firstLine="567"/>
        <w:jc w:val="both"/>
        <w:rPr>
          <w:rFonts w:ascii="Times New Roman" w:hAnsi="Times New Roman" w:cs="Times New Roman"/>
          <w:sz w:val="24"/>
          <w:szCs w:val="24"/>
        </w:rPr>
      </w:pPr>
      <w:proofErr w:type="gramStart"/>
      <w:r w:rsidRPr="00C60C43">
        <w:rPr>
          <w:rFonts w:ascii="Times New Roman" w:hAnsi="Times New Roman" w:cs="Times New Roman"/>
          <w:sz w:val="24"/>
          <w:szCs w:val="24"/>
        </w:rPr>
        <w:t>Законопроектов вводится новая статья 8-1, направленная на развитие и стимулирование международной деятельности профсоюзов, путем закрепления права профсоюзов учреждать либо вступать в международные объединения профсоюзов, сотрудничать с зарубежными профсоюзами и иными организациями, работающими в сфере защиты прав и свобод трудящихся, а также закрепления права профсоюзов организовывать и проводить совместно с международными организациями мероприятия и реализовывать проекты, направленные на защиту трудовых и</w:t>
      </w:r>
      <w:proofErr w:type="gramEnd"/>
      <w:r w:rsidRPr="00C60C43">
        <w:rPr>
          <w:rFonts w:ascii="Times New Roman" w:hAnsi="Times New Roman" w:cs="Times New Roman"/>
          <w:sz w:val="24"/>
          <w:szCs w:val="24"/>
        </w:rPr>
        <w:t xml:space="preserve"> социально-экономических прав и интересов трудящихся.</w:t>
      </w:r>
    </w:p>
    <w:p w14:paraId="329B18FD" w14:textId="70E0E2D7" w:rsidR="00B402C0" w:rsidRPr="00C60C43" w:rsidRDefault="00B402C0" w:rsidP="006133D3">
      <w:pPr>
        <w:spacing w:after="0" w:line="240" w:lineRule="auto"/>
        <w:ind w:firstLine="567"/>
        <w:jc w:val="both"/>
        <w:rPr>
          <w:rFonts w:ascii="Times New Roman" w:hAnsi="Times New Roman" w:cs="Times New Roman"/>
          <w:sz w:val="24"/>
          <w:szCs w:val="24"/>
        </w:rPr>
      </w:pPr>
      <w:proofErr w:type="gramStart"/>
      <w:r w:rsidRPr="00C60C43">
        <w:rPr>
          <w:rFonts w:ascii="Times New Roman" w:hAnsi="Times New Roman" w:cs="Times New Roman"/>
          <w:sz w:val="24"/>
          <w:szCs w:val="24"/>
        </w:rPr>
        <w:t>Закрепляются права профсоюзов, на участие в обсуждении проектов нормативных правовых актов, а также права профсоюзов выступать с предложениями о принятии соответствующими органами государственной власти законов и иных нормативных правовых актов, затрагивающих трудовые и социально-экономические права работников, в целях эффективных механизмов реализации прав профсоюзов по осуществлению контроля за соблюдением законодательства о труде.</w:t>
      </w:r>
      <w:proofErr w:type="gramEnd"/>
    </w:p>
    <w:p w14:paraId="22857BC3" w14:textId="7E6B3755" w:rsidR="00B402C0" w:rsidRPr="00C60C43" w:rsidRDefault="00B402C0"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Законопроектом предлагается установить, что представители профсоюзов включаются в состав органов управления организаций, а также в комиссии по приватизации государственного имущества, включая объекты социального назначения, создаваемые в структуре государственной власти</w:t>
      </w:r>
      <w:r w:rsidRPr="00C60C43">
        <w:rPr>
          <w:sz w:val="24"/>
          <w:szCs w:val="24"/>
        </w:rPr>
        <w:t xml:space="preserve"> </w:t>
      </w:r>
      <w:r w:rsidRPr="00C60C43">
        <w:rPr>
          <w:rFonts w:ascii="Times New Roman" w:hAnsi="Times New Roman" w:cs="Times New Roman"/>
          <w:sz w:val="24"/>
          <w:szCs w:val="24"/>
        </w:rPr>
        <w:t>при осуществлении процедуры приватизации и акционировании государственного имущества.</w:t>
      </w:r>
    </w:p>
    <w:p w14:paraId="0C3F1181" w14:textId="4DE06D5D" w:rsidR="00B402C0" w:rsidRPr="00C60C43" w:rsidRDefault="00B402C0" w:rsidP="00B402C0">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В целях обеспечения эффективного функционирования деятельности профсоюзов по защите прав работников, законопроектом закрепляется, что профсоюзы с согласия работника имеют право:</w:t>
      </w:r>
    </w:p>
    <w:p w14:paraId="6A8F266D" w14:textId="77777777" w:rsidR="00B402C0" w:rsidRPr="00C60C43" w:rsidRDefault="00B402C0" w:rsidP="00B402C0">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предъявлять в суд иски в защиту прав и интересов своих членов;</w:t>
      </w:r>
    </w:p>
    <w:p w14:paraId="10C21604" w14:textId="77777777" w:rsidR="00B402C0" w:rsidRPr="00C60C43" w:rsidRDefault="00B402C0" w:rsidP="00B402C0">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 выступать в интересах работников при проведении медиации; </w:t>
      </w:r>
    </w:p>
    <w:p w14:paraId="00D358F2" w14:textId="77777777" w:rsidR="00B402C0" w:rsidRPr="00C60C43" w:rsidRDefault="00B402C0" w:rsidP="00B402C0">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участвовать в досудебном разрешении трудовых споров;</w:t>
      </w:r>
    </w:p>
    <w:p w14:paraId="4707E5F3" w14:textId="77777777" w:rsidR="00B402C0" w:rsidRPr="00C60C43" w:rsidRDefault="00B402C0" w:rsidP="00B402C0">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представлять интересы работников в государственных органах;</w:t>
      </w:r>
    </w:p>
    <w:p w14:paraId="150D714D" w14:textId="77777777" w:rsidR="00B402C0" w:rsidRPr="00C60C43" w:rsidRDefault="00B402C0" w:rsidP="00B402C0">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оказывать работникам иную правовую помощь;</w:t>
      </w:r>
    </w:p>
    <w:p w14:paraId="4CCB2BAA" w14:textId="7236A100" w:rsidR="00BE2756" w:rsidRPr="00C60C43" w:rsidRDefault="00B402C0" w:rsidP="006133D3">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обращаться в государственные органы об отмене полностью или частично либо изменении принятых ими нормативных правовых актов, ущемляющих права и законные интересы членов профсоюза.</w:t>
      </w:r>
    </w:p>
    <w:p w14:paraId="059CEF57" w14:textId="34CB7736" w:rsidR="00B402C0" w:rsidRPr="00C60C43" w:rsidRDefault="00B402C0" w:rsidP="006133D3">
      <w:pPr>
        <w:spacing w:after="0" w:line="240" w:lineRule="auto"/>
        <w:ind w:firstLine="567"/>
        <w:jc w:val="both"/>
        <w:rPr>
          <w:rFonts w:ascii="Times New Roman" w:hAnsi="Times New Roman" w:cs="Times New Roman"/>
          <w:sz w:val="24"/>
          <w:szCs w:val="24"/>
        </w:rPr>
      </w:pPr>
      <w:proofErr w:type="gramStart"/>
      <w:r w:rsidRPr="00C60C43">
        <w:rPr>
          <w:rFonts w:ascii="Times New Roman" w:hAnsi="Times New Roman" w:cs="Times New Roman"/>
          <w:sz w:val="24"/>
          <w:szCs w:val="24"/>
        </w:rPr>
        <w:t xml:space="preserve">Законопроектом вносятся дополнения, направленные на законодательное закрепление основных гарантий для выборных профсоюзных работников не освобожденным от основной работы, </w:t>
      </w:r>
      <w:r w:rsidR="000D2E37" w:rsidRPr="00C60C43">
        <w:rPr>
          <w:rFonts w:ascii="Times New Roman" w:hAnsi="Times New Roman" w:cs="Times New Roman"/>
          <w:sz w:val="24"/>
          <w:szCs w:val="24"/>
        </w:rPr>
        <w:t>устанавливающие запрет на увольнение и перевод на другую работу для выборных профсоюзных работников не освобожденным от основной работы без предварительного согласия профсоюзов, а также установление дополнительных гарантий для эффективного осуществления своей профсоюзной деятельности – предоставляется до четырех рабочих часов в неделю для реализации</w:t>
      </w:r>
      <w:proofErr w:type="gramEnd"/>
      <w:r w:rsidR="000D2E37" w:rsidRPr="00C60C43">
        <w:rPr>
          <w:rFonts w:ascii="Times New Roman" w:hAnsi="Times New Roman" w:cs="Times New Roman"/>
          <w:sz w:val="24"/>
          <w:szCs w:val="24"/>
        </w:rPr>
        <w:t xml:space="preserve"> профсоюзных прав и обязанностей с сохранением средней заработной платы, а также освобождением от основной работы с сохранением средней заработной платы в случаях выполнения общественных обязанностей в интересах членов профсоюза.</w:t>
      </w:r>
    </w:p>
    <w:p w14:paraId="7AF67DB8" w14:textId="7CA90FFB" w:rsidR="00436932" w:rsidRPr="00C60C43" w:rsidRDefault="000D2E37" w:rsidP="006133D3">
      <w:pPr>
        <w:spacing w:after="0" w:line="240" w:lineRule="auto"/>
        <w:ind w:firstLine="567"/>
        <w:jc w:val="both"/>
        <w:rPr>
          <w:rFonts w:ascii="Times New Roman" w:hAnsi="Times New Roman" w:cs="Times New Roman"/>
          <w:sz w:val="24"/>
          <w:szCs w:val="24"/>
        </w:rPr>
      </w:pPr>
      <w:proofErr w:type="gramStart"/>
      <w:r w:rsidRPr="00C60C43">
        <w:rPr>
          <w:rFonts w:ascii="Times New Roman" w:hAnsi="Times New Roman" w:cs="Times New Roman"/>
          <w:sz w:val="24"/>
          <w:szCs w:val="24"/>
        </w:rPr>
        <w:t>В целях развития профсоюзов, а также улучшения уровня обеспечения соблюдения прав работников, законопроектов предлагается</w:t>
      </w:r>
      <w:r w:rsidR="00B402C0" w:rsidRPr="00C60C43">
        <w:rPr>
          <w:rFonts w:ascii="Times New Roman" w:hAnsi="Times New Roman" w:cs="Times New Roman"/>
          <w:sz w:val="24"/>
          <w:szCs w:val="24"/>
        </w:rPr>
        <w:t xml:space="preserve"> </w:t>
      </w:r>
      <w:r w:rsidRPr="00C60C43">
        <w:rPr>
          <w:rFonts w:ascii="Times New Roman" w:hAnsi="Times New Roman" w:cs="Times New Roman"/>
          <w:sz w:val="24"/>
          <w:szCs w:val="24"/>
        </w:rPr>
        <w:t xml:space="preserve">законодательно закрепить обязанности </w:t>
      </w:r>
      <w:r w:rsidR="00B402C0" w:rsidRPr="00C60C43">
        <w:rPr>
          <w:rFonts w:ascii="Times New Roman" w:hAnsi="Times New Roman" w:cs="Times New Roman"/>
          <w:sz w:val="24"/>
          <w:szCs w:val="24"/>
        </w:rPr>
        <w:t>работодателя по созданию условий для осуществления деятельности профсоюзов</w:t>
      </w:r>
      <w:r w:rsidRPr="00C60C43">
        <w:rPr>
          <w:rFonts w:ascii="Times New Roman" w:hAnsi="Times New Roman" w:cs="Times New Roman"/>
          <w:sz w:val="24"/>
          <w:szCs w:val="24"/>
        </w:rPr>
        <w:t>, в том числе закрепление права профсоюзов на бесплатное пользование необходимыми для их деятельности оборудованием, помещением, транспортными средства и средствами связи в соответствии с коллективным договором, соглашением.</w:t>
      </w:r>
      <w:proofErr w:type="gramEnd"/>
      <w:r w:rsidR="00436932" w:rsidRPr="00C60C43">
        <w:rPr>
          <w:rFonts w:ascii="Times New Roman" w:hAnsi="Times New Roman" w:cs="Times New Roman"/>
          <w:sz w:val="24"/>
          <w:szCs w:val="24"/>
        </w:rPr>
        <w:t xml:space="preserve"> Кроме того, закрепляется механизм</w:t>
      </w:r>
      <w:r w:rsidR="00E26E14" w:rsidRPr="00C60C43">
        <w:rPr>
          <w:rFonts w:ascii="Times New Roman" w:hAnsi="Times New Roman" w:cs="Times New Roman"/>
          <w:sz w:val="24"/>
          <w:szCs w:val="24"/>
        </w:rPr>
        <w:t xml:space="preserve"> перечисления профсоюзных вносов работодателем</w:t>
      </w:r>
      <w:r w:rsidR="00436932" w:rsidRPr="00C60C43">
        <w:rPr>
          <w:rFonts w:ascii="Times New Roman" w:hAnsi="Times New Roman" w:cs="Times New Roman"/>
          <w:sz w:val="24"/>
          <w:szCs w:val="24"/>
        </w:rPr>
        <w:t xml:space="preserve">. </w:t>
      </w:r>
    </w:p>
    <w:p w14:paraId="2D7AA449" w14:textId="21BA1C50" w:rsidR="00E26E14" w:rsidRPr="00C60C43" w:rsidRDefault="00E26E14" w:rsidP="001B41CE">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В целях создания эффективных механизмов в статью 24 Закона </w:t>
      </w:r>
      <w:proofErr w:type="gramStart"/>
      <w:r w:rsidRPr="00C60C43">
        <w:rPr>
          <w:rFonts w:ascii="Times New Roman" w:hAnsi="Times New Roman" w:cs="Times New Roman"/>
          <w:sz w:val="24"/>
          <w:szCs w:val="24"/>
        </w:rPr>
        <w:t>КР</w:t>
      </w:r>
      <w:proofErr w:type="gramEnd"/>
      <w:r w:rsidRPr="00C60C43">
        <w:rPr>
          <w:rFonts w:ascii="Times New Roman" w:hAnsi="Times New Roman" w:cs="Times New Roman"/>
          <w:sz w:val="24"/>
          <w:szCs w:val="24"/>
        </w:rPr>
        <w:t xml:space="preserve"> «О профессиональных союзах», регламентирующую ответственность за нарушение прав профсоюзов, вносятся дополнения предоставляющие права профсоюзам требовать </w:t>
      </w:r>
      <w:r w:rsidRPr="00C60C43">
        <w:rPr>
          <w:rFonts w:ascii="Times New Roman" w:hAnsi="Times New Roman" w:cs="Times New Roman"/>
          <w:sz w:val="24"/>
          <w:szCs w:val="24"/>
        </w:rPr>
        <w:lastRenderedPageBreak/>
        <w:t>привлечения к дисциплинарной ответственности вплоть до увольнения должностных лиц, нарушающих законодательство о профсоюзах, не выполняющих обязательств, предусмотренных коллективным договором, соглашением.</w:t>
      </w:r>
    </w:p>
    <w:p w14:paraId="2FE9B216" w14:textId="72FF1DAC" w:rsidR="001B41CE" w:rsidRPr="00C60C43" w:rsidRDefault="001B41CE" w:rsidP="001B41CE">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Принятие обозначенного проекта Закона Кыргызской Республики социальных, экономических, правовых, правозащитных, гендерных, экологических, коррупционных последствий за собой не повлечет.</w:t>
      </w:r>
    </w:p>
    <w:p w14:paraId="4B2F8763" w14:textId="7382CD1C" w:rsidR="001B41CE" w:rsidRPr="00C60C43" w:rsidRDefault="001B41CE" w:rsidP="001B41CE">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 xml:space="preserve">В соответствии со статьей 22 Закона Кыргызской Республики «О нормативных правовых актах Кыргызской Республики» данный проект Закона Кыргызской Республики будет размещен на официальном сайте Правительства Кыргызской Республики для прохождения процедуры общественного обсуждения. </w:t>
      </w:r>
    </w:p>
    <w:p w14:paraId="07060C65" w14:textId="7C4CE7A7" w:rsidR="001B41CE" w:rsidRPr="00C60C43" w:rsidRDefault="001B41CE" w:rsidP="001B41CE">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14:paraId="039B184A" w14:textId="5561633D" w:rsidR="001B41CE" w:rsidRPr="00C60C43" w:rsidRDefault="001B41CE" w:rsidP="001B41CE">
      <w:pPr>
        <w:spacing w:after="0" w:line="240" w:lineRule="auto"/>
        <w:ind w:firstLine="567"/>
        <w:jc w:val="both"/>
        <w:rPr>
          <w:rFonts w:ascii="Times New Roman" w:hAnsi="Times New Roman" w:cs="Times New Roman"/>
          <w:sz w:val="24"/>
          <w:szCs w:val="24"/>
        </w:rPr>
      </w:pPr>
      <w:r w:rsidRPr="00C60C43">
        <w:rPr>
          <w:rFonts w:ascii="Times New Roman" w:hAnsi="Times New Roman" w:cs="Times New Roman"/>
          <w:sz w:val="24"/>
          <w:szCs w:val="24"/>
        </w:rPr>
        <w:t>Принятие настоящего проекта Закона Кыргызской Республики не влечет дополнительных финансовых затрат из республиканского бюджета.</w:t>
      </w:r>
    </w:p>
    <w:p w14:paraId="3CE9F21A" w14:textId="48B21387" w:rsidR="001B41CE" w:rsidRPr="00C60C43" w:rsidRDefault="001B41CE" w:rsidP="006F2250">
      <w:pPr>
        <w:spacing w:after="0" w:line="240" w:lineRule="auto"/>
        <w:jc w:val="both"/>
        <w:rPr>
          <w:rFonts w:ascii="Times New Roman" w:hAnsi="Times New Roman" w:cs="Times New Roman"/>
          <w:sz w:val="24"/>
          <w:szCs w:val="24"/>
        </w:rPr>
      </w:pPr>
      <w:r w:rsidRPr="00C60C43">
        <w:rPr>
          <w:rFonts w:ascii="Times New Roman" w:hAnsi="Times New Roman" w:cs="Times New Roman"/>
          <w:sz w:val="24"/>
          <w:szCs w:val="24"/>
        </w:rPr>
        <w:tab/>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7CD70751" w14:textId="77777777" w:rsidR="006133D3" w:rsidRPr="00C60C43" w:rsidRDefault="006133D3" w:rsidP="006F2250">
      <w:pPr>
        <w:spacing w:after="0" w:line="240" w:lineRule="auto"/>
        <w:jc w:val="both"/>
        <w:rPr>
          <w:rFonts w:ascii="Times New Roman" w:hAnsi="Times New Roman" w:cs="Times New Roman"/>
          <w:sz w:val="24"/>
          <w:szCs w:val="24"/>
        </w:rPr>
      </w:pPr>
    </w:p>
    <w:p w14:paraId="6040A749" w14:textId="77777777" w:rsidR="006133D3" w:rsidRPr="00C60C43" w:rsidRDefault="006133D3" w:rsidP="006F2250">
      <w:pPr>
        <w:spacing w:after="0" w:line="240" w:lineRule="auto"/>
        <w:jc w:val="both"/>
        <w:rPr>
          <w:rFonts w:ascii="Times New Roman" w:hAnsi="Times New Roman" w:cs="Times New Roman"/>
          <w:sz w:val="24"/>
          <w:szCs w:val="24"/>
        </w:rPr>
      </w:pPr>
    </w:p>
    <w:p w14:paraId="2B5E74E9" w14:textId="3FC190F4" w:rsidR="006133D3" w:rsidRPr="00C60C43" w:rsidRDefault="006133D3" w:rsidP="006F2250">
      <w:pPr>
        <w:spacing w:after="0" w:line="240" w:lineRule="auto"/>
        <w:jc w:val="both"/>
        <w:rPr>
          <w:rFonts w:ascii="Times New Roman" w:hAnsi="Times New Roman" w:cs="Times New Roman"/>
          <w:b/>
          <w:sz w:val="24"/>
          <w:szCs w:val="24"/>
        </w:rPr>
      </w:pPr>
      <w:r w:rsidRPr="00C60C43">
        <w:rPr>
          <w:rFonts w:ascii="Times New Roman" w:hAnsi="Times New Roman" w:cs="Times New Roman"/>
          <w:sz w:val="24"/>
          <w:szCs w:val="24"/>
        </w:rPr>
        <w:tab/>
      </w:r>
      <w:r w:rsidRPr="00C60C43">
        <w:rPr>
          <w:rFonts w:ascii="Times New Roman" w:hAnsi="Times New Roman" w:cs="Times New Roman"/>
          <w:b/>
          <w:sz w:val="24"/>
          <w:szCs w:val="24"/>
        </w:rPr>
        <w:t>Министр</w:t>
      </w:r>
      <w:r w:rsidRPr="00C60C43">
        <w:rPr>
          <w:rFonts w:ascii="Times New Roman" w:hAnsi="Times New Roman" w:cs="Times New Roman"/>
          <w:b/>
          <w:sz w:val="24"/>
          <w:szCs w:val="24"/>
        </w:rPr>
        <w:tab/>
      </w:r>
      <w:r w:rsidRPr="00C60C43">
        <w:rPr>
          <w:rFonts w:ascii="Times New Roman" w:hAnsi="Times New Roman" w:cs="Times New Roman"/>
          <w:b/>
          <w:sz w:val="24"/>
          <w:szCs w:val="24"/>
        </w:rPr>
        <w:tab/>
      </w:r>
      <w:r w:rsidRPr="00C60C43">
        <w:rPr>
          <w:rFonts w:ascii="Times New Roman" w:hAnsi="Times New Roman" w:cs="Times New Roman"/>
          <w:b/>
          <w:sz w:val="24"/>
          <w:szCs w:val="24"/>
        </w:rPr>
        <w:tab/>
      </w:r>
      <w:r w:rsidRPr="00C60C43">
        <w:rPr>
          <w:rFonts w:ascii="Times New Roman" w:hAnsi="Times New Roman" w:cs="Times New Roman"/>
          <w:b/>
          <w:sz w:val="24"/>
          <w:szCs w:val="24"/>
        </w:rPr>
        <w:tab/>
      </w:r>
      <w:r w:rsidRPr="00C60C43">
        <w:rPr>
          <w:rFonts w:ascii="Times New Roman" w:hAnsi="Times New Roman" w:cs="Times New Roman"/>
          <w:b/>
          <w:sz w:val="24"/>
          <w:szCs w:val="24"/>
        </w:rPr>
        <w:tab/>
      </w:r>
      <w:r w:rsidRPr="00C60C43">
        <w:rPr>
          <w:rFonts w:ascii="Times New Roman" w:hAnsi="Times New Roman" w:cs="Times New Roman"/>
          <w:b/>
          <w:sz w:val="24"/>
          <w:szCs w:val="24"/>
        </w:rPr>
        <w:tab/>
      </w:r>
      <w:r w:rsidRPr="00C60C43">
        <w:rPr>
          <w:rFonts w:ascii="Times New Roman" w:hAnsi="Times New Roman" w:cs="Times New Roman"/>
          <w:b/>
          <w:sz w:val="24"/>
          <w:szCs w:val="24"/>
        </w:rPr>
        <w:tab/>
      </w:r>
      <w:r w:rsidRPr="00C60C43">
        <w:rPr>
          <w:rFonts w:ascii="Times New Roman" w:hAnsi="Times New Roman" w:cs="Times New Roman"/>
          <w:b/>
          <w:sz w:val="24"/>
          <w:szCs w:val="24"/>
        </w:rPr>
        <w:tab/>
      </w:r>
      <w:proofErr w:type="spellStart"/>
      <w:r w:rsidRPr="00C60C43">
        <w:rPr>
          <w:rFonts w:ascii="Times New Roman" w:hAnsi="Times New Roman" w:cs="Times New Roman"/>
          <w:b/>
          <w:sz w:val="24"/>
          <w:szCs w:val="24"/>
        </w:rPr>
        <w:t>К.Б.Базарбаев</w:t>
      </w:r>
      <w:proofErr w:type="spellEnd"/>
    </w:p>
    <w:p w14:paraId="396C2871" w14:textId="77777777" w:rsidR="00C60C43" w:rsidRPr="00C60C43" w:rsidRDefault="00C60C43">
      <w:pPr>
        <w:spacing w:after="0" w:line="240" w:lineRule="auto"/>
        <w:jc w:val="both"/>
        <w:rPr>
          <w:rFonts w:ascii="Times New Roman" w:hAnsi="Times New Roman" w:cs="Times New Roman"/>
          <w:b/>
          <w:sz w:val="24"/>
          <w:szCs w:val="24"/>
        </w:rPr>
      </w:pPr>
      <w:bookmarkStart w:id="1" w:name="_GoBack"/>
      <w:bookmarkEnd w:id="1"/>
    </w:p>
    <w:sectPr w:rsidR="00C60C43" w:rsidRPr="00C60C43" w:rsidSect="00A360E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1B66FD6"/>
    <w:lvl w:ilvl="0">
      <w:numFmt w:val="bullet"/>
      <w:lvlText w:val="*"/>
      <w:lvlJc w:val="left"/>
    </w:lvl>
  </w:abstractNum>
  <w:abstractNum w:abstractNumId="1">
    <w:nsid w:val="006A1B8B"/>
    <w:multiLevelType w:val="singleLevel"/>
    <w:tmpl w:val="D5A84064"/>
    <w:lvl w:ilvl="0">
      <w:start w:val="1"/>
      <w:numFmt w:val="decimal"/>
      <w:lvlText w:val="%1)"/>
      <w:legacy w:legacy="1" w:legacySpace="0" w:legacyIndent="341"/>
      <w:lvlJc w:val="left"/>
      <w:rPr>
        <w:rFonts w:ascii="Times New Roman" w:hAnsi="Times New Roman" w:cs="Times New Roman" w:hint="default"/>
      </w:rPr>
    </w:lvl>
  </w:abstractNum>
  <w:abstractNum w:abstractNumId="2">
    <w:nsid w:val="10874358"/>
    <w:multiLevelType w:val="hybridMultilevel"/>
    <w:tmpl w:val="73E46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63509"/>
    <w:multiLevelType w:val="hybridMultilevel"/>
    <w:tmpl w:val="BA68D342"/>
    <w:lvl w:ilvl="0" w:tplc="40DE0478">
      <w:start w:val="4"/>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2"/>
  </w:num>
  <w:num w:numId="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1"/>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B9A"/>
    <w:rsid w:val="00020DB7"/>
    <w:rsid w:val="00064E4D"/>
    <w:rsid w:val="000767DE"/>
    <w:rsid w:val="000835B1"/>
    <w:rsid w:val="00095522"/>
    <w:rsid w:val="000B2413"/>
    <w:rsid w:val="000D2E37"/>
    <w:rsid w:val="000E0C1B"/>
    <w:rsid w:val="001A36D2"/>
    <w:rsid w:val="001B41CE"/>
    <w:rsid w:val="001B72E3"/>
    <w:rsid w:val="001C53B4"/>
    <w:rsid w:val="001E671E"/>
    <w:rsid w:val="00205CA7"/>
    <w:rsid w:val="0021785F"/>
    <w:rsid w:val="00230D15"/>
    <w:rsid w:val="00257246"/>
    <w:rsid w:val="00290B5E"/>
    <w:rsid w:val="002A7B25"/>
    <w:rsid w:val="002B52BB"/>
    <w:rsid w:val="002B7453"/>
    <w:rsid w:val="002D0E7F"/>
    <w:rsid w:val="002D663A"/>
    <w:rsid w:val="0032209F"/>
    <w:rsid w:val="003237B1"/>
    <w:rsid w:val="00354C4B"/>
    <w:rsid w:val="00361566"/>
    <w:rsid w:val="00371EA8"/>
    <w:rsid w:val="003773BC"/>
    <w:rsid w:val="0038276E"/>
    <w:rsid w:val="00385C7D"/>
    <w:rsid w:val="003D4FB3"/>
    <w:rsid w:val="003F7F34"/>
    <w:rsid w:val="00405214"/>
    <w:rsid w:val="00405FED"/>
    <w:rsid w:val="004310B8"/>
    <w:rsid w:val="0043408E"/>
    <w:rsid w:val="00436932"/>
    <w:rsid w:val="00493CFF"/>
    <w:rsid w:val="004A22E9"/>
    <w:rsid w:val="004A5124"/>
    <w:rsid w:val="004E0D53"/>
    <w:rsid w:val="004F497E"/>
    <w:rsid w:val="005013E4"/>
    <w:rsid w:val="005233B8"/>
    <w:rsid w:val="00526922"/>
    <w:rsid w:val="00542B1B"/>
    <w:rsid w:val="00565337"/>
    <w:rsid w:val="00574658"/>
    <w:rsid w:val="005A7F39"/>
    <w:rsid w:val="005B34BE"/>
    <w:rsid w:val="005B556D"/>
    <w:rsid w:val="005D76A2"/>
    <w:rsid w:val="006133D3"/>
    <w:rsid w:val="00615BCC"/>
    <w:rsid w:val="00616575"/>
    <w:rsid w:val="00631FDB"/>
    <w:rsid w:val="006418F2"/>
    <w:rsid w:val="00645604"/>
    <w:rsid w:val="006660EE"/>
    <w:rsid w:val="00685B9A"/>
    <w:rsid w:val="00687A88"/>
    <w:rsid w:val="006C68BB"/>
    <w:rsid w:val="006F2250"/>
    <w:rsid w:val="00712C6A"/>
    <w:rsid w:val="0073634C"/>
    <w:rsid w:val="00753407"/>
    <w:rsid w:val="00764F46"/>
    <w:rsid w:val="00775702"/>
    <w:rsid w:val="0077756D"/>
    <w:rsid w:val="00777C3C"/>
    <w:rsid w:val="007818A9"/>
    <w:rsid w:val="00784D0F"/>
    <w:rsid w:val="007B58F0"/>
    <w:rsid w:val="007C46D3"/>
    <w:rsid w:val="007C5D5C"/>
    <w:rsid w:val="007E223F"/>
    <w:rsid w:val="007F175D"/>
    <w:rsid w:val="0081662F"/>
    <w:rsid w:val="008771E6"/>
    <w:rsid w:val="008A2429"/>
    <w:rsid w:val="008D6A48"/>
    <w:rsid w:val="008F0289"/>
    <w:rsid w:val="0091585D"/>
    <w:rsid w:val="00920C7B"/>
    <w:rsid w:val="00923ACB"/>
    <w:rsid w:val="009761D6"/>
    <w:rsid w:val="0097781E"/>
    <w:rsid w:val="00987038"/>
    <w:rsid w:val="009C12B6"/>
    <w:rsid w:val="00A11F41"/>
    <w:rsid w:val="00A360E6"/>
    <w:rsid w:val="00A83836"/>
    <w:rsid w:val="00A94399"/>
    <w:rsid w:val="00AA4A97"/>
    <w:rsid w:val="00AA57F8"/>
    <w:rsid w:val="00AD1C92"/>
    <w:rsid w:val="00AE4CDA"/>
    <w:rsid w:val="00AE64D7"/>
    <w:rsid w:val="00AE6FA0"/>
    <w:rsid w:val="00B04A56"/>
    <w:rsid w:val="00B1695B"/>
    <w:rsid w:val="00B402C0"/>
    <w:rsid w:val="00B40B3D"/>
    <w:rsid w:val="00B551B1"/>
    <w:rsid w:val="00B61FD9"/>
    <w:rsid w:val="00B64BC0"/>
    <w:rsid w:val="00B67873"/>
    <w:rsid w:val="00B72010"/>
    <w:rsid w:val="00B739F0"/>
    <w:rsid w:val="00B846A4"/>
    <w:rsid w:val="00B87E7E"/>
    <w:rsid w:val="00B94A49"/>
    <w:rsid w:val="00BB3555"/>
    <w:rsid w:val="00BD1D13"/>
    <w:rsid w:val="00BD22BD"/>
    <w:rsid w:val="00BE2756"/>
    <w:rsid w:val="00BF29DC"/>
    <w:rsid w:val="00C07CE8"/>
    <w:rsid w:val="00C2559B"/>
    <w:rsid w:val="00C348F8"/>
    <w:rsid w:val="00C473B2"/>
    <w:rsid w:val="00C56FFC"/>
    <w:rsid w:val="00C60C43"/>
    <w:rsid w:val="00C8469A"/>
    <w:rsid w:val="00CA23AC"/>
    <w:rsid w:val="00CF1014"/>
    <w:rsid w:val="00D15BC7"/>
    <w:rsid w:val="00D46D41"/>
    <w:rsid w:val="00D76AF1"/>
    <w:rsid w:val="00DA0EB2"/>
    <w:rsid w:val="00DA25F0"/>
    <w:rsid w:val="00DA26A0"/>
    <w:rsid w:val="00DD34FA"/>
    <w:rsid w:val="00E00084"/>
    <w:rsid w:val="00E26E14"/>
    <w:rsid w:val="00E3195C"/>
    <w:rsid w:val="00EA30D8"/>
    <w:rsid w:val="00EA70E0"/>
    <w:rsid w:val="00EB2785"/>
    <w:rsid w:val="00EC2D14"/>
    <w:rsid w:val="00ED2718"/>
    <w:rsid w:val="00EF0F86"/>
    <w:rsid w:val="00EF36E2"/>
    <w:rsid w:val="00F118C3"/>
    <w:rsid w:val="00F40559"/>
    <w:rsid w:val="00F61A14"/>
    <w:rsid w:val="00F86EDE"/>
    <w:rsid w:val="00FC4DB1"/>
    <w:rsid w:val="00FC5B0A"/>
    <w:rsid w:val="00FD51F4"/>
    <w:rsid w:val="00FE1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C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07571">
      <w:bodyDiv w:val="1"/>
      <w:marLeft w:val="0"/>
      <w:marRight w:val="0"/>
      <w:marTop w:val="0"/>
      <w:marBottom w:val="0"/>
      <w:divBdr>
        <w:top w:val="none" w:sz="0" w:space="0" w:color="auto"/>
        <w:left w:val="none" w:sz="0" w:space="0" w:color="auto"/>
        <w:bottom w:val="none" w:sz="0" w:space="0" w:color="auto"/>
        <w:right w:val="none" w:sz="0" w:space="0" w:color="auto"/>
      </w:divBdr>
    </w:div>
    <w:div w:id="245843216">
      <w:bodyDiv w:val="1"/>
      <w:marLeft w:val="0"/>
      <w:marRight w:val="0"/>
      <w:marTop w:val="0"/>
      <w:marBottom w:val="0"/>
      <w:divBdr>
        <w:top w:val="none" w:sz="0" w:space="0" w:color="auto"/>
        <w:left w:val="none" w:sz="0" w:space="0" w:color="auto"/>
        <w:bottom w:val="none" w:sz="0" w:space="0" w:color="auto"/>
        <w:right w:val="none" w:sz="0" w:space="0" w:color="auto"/>
      </w:divBdr>
    </w:div>
    <w:div w:id="634407787">
      <w:bodyDiv w:val="1"/>
      <w:marLeft w:val="0"/>
      <w:marRight w:val="0"/>
      <w:marTop w:val="0"/>
      <w:marBottom w:val="0"/>
      <w:divBdr>
        <w:top w:val="none" w:sz="0" w:space="0" w:color="auto"/>
        <w:left w:val="none" w:sz="0" w:space="0" w:color="auto"/>
        <w:bottom w:val="none" w:sz="0" w:space="0" w:color="auto"/>
        <w:right w:val="none" w:sz="0" w:space="0" w:color="auto"/>
      </w:divBdr>
    </w:div>
    <w:div w:id="726806230">
      <w:bodyDiv w:val="1"/>
      <w:marLeft w:val="0"/>
      <w:marRight w:val="0"/>
      <w:marTop w:val="0"/>
      <w:marBottom w:val="0"/>
      <w:divBdr>
        <w:top w:val="none" w:sz="0" w:space="0" w:color="auto"/>
        <w:left w:val="none" w:sz="0" w:space="0" w:color="auto"/>
        <w:bottom w:val="none" w:sz="0" w:space="0" w:color="auto"/>
        <w:right w:val="none" w:sz="0" w:space="0" w:color="auto"/>
      </w:divBdr>
    </w:div>
    <w:div w:id="1225677880">
      <w:bodyDiv w:val="1"/>
      <w:marLeft w:val="0"/>
      <w:marRight w:val="0"/>
      <w:marTop w:val="0"/>
      <w:marBottom w:val="0"/>
      <w:divBdr>
        <w:top w:val="none" w:sz="0" w:space="0" w:color="auto"/>
        <w:left w:val="none" w:sz="0" w:space="0" w:color="auto"/>
        <w:bottom w:val="none" w:sz="0" w:space="0" w:color="auto"/>
        <w:right w:val="none" w:sz="0" w:space="0" w:color="auto"/>
      </w:divBdr>
    </w:div>
    <w:div w:id="1567648389">
      <w:bodyDiv w:val="1"/>
      <w:marLeft w:val="0"/>
      <w:marRight w:val="0"/>
      <w:marTop w:val="0"/>
      <w:marBottom w:val="0"/>
      <w:divBdr>
        <w:top w:val="none" w:sz="0" w:space="0" w:color="auto"/>
        <w:left w:val="none" w:sz="0" w:space="0" w:color="auto"/>
        <w:bottom w:val="none" w:sz="0" w:space="0" w:color="auto"/>
        <w:right w:val="none" w:sz="0" w:space="0" w:color="auto"/>
      </w:divBdr>
    </w:div>
    <w:div w:id="1621644953">
      <w:bodyDiv w:val="1"/>
      <w:marLeft w:val="0"/>
      <w:marRight w:val="0"/>
      <w:marTop w:val="0"/>
      <w:marBottom w:val="0"/>
      <w:divBdr>
        <w:top w:val="none" w:sz="0" w:space="0" w:color="auto"/>
        <w:left w:val="none" w:sz="0" w:space="0" w:color="auto"/>
        <w:bottom w:val="none" w:sz="0" w:space="0" w:color="auto"/>
        <w:right w:val="none" w:sz="0" w:space="0" w:color="auto"/>
      </w:divBdr>
    </w:div>
    <w:div w:id="1890218734">
      <w:bodyDiv w:val="1"/>
      <w:marLeft w:val="0"/>
      <w:marRight w:val="0"/>
      <w:marTop w:val="0"/>
      <w:marBottom w:val="0"/>
      <w:divBdr>
        <w:top w:val="none" w:sz="0" w:space="0" w:color="auto"/>
        <w:left w:val="none" w:sz="0" w:space="0" w:color="auto"/>
        <w:bottom w:val="none" w:sz="0" w:space="0" w:color="auto"/>
        <w:right w:val="none" w:sz="0" w:space="0" w:color="auto"/>
      </w:divBdr>
    </w:div>
    <w:div w:id="19805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0854B-A65A-415B-9D78-6D9C7803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1232</Words>
  <Characters>7024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Munara Kojomkulova</cp:lastModifiedBy>
  <cp:revision>5</cp:revision>
  <cp:lastPrinted>2021-12-30T13:02:00Z</cp:lastPrinted>
  <dcterms:created xsi:type="dcterms:W3CDTF">2021-12-30T06:10:00Z</dcterms:created>
  <dcterms:modified xsi:type="dcterms:W3CDTF">2021-12-30T13:02:00Z</dcterms:modified>
</cp:coreProperties>
</file>